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0" w:rsidRPr="004200D9" w:rsidRDefault="00C659A0" w:rsidP="00576760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4D</w:t>
      </w:r>
      <w:r w:rsidR="00576760" w:rsidRPr="004200D9">
        <w:rPr>
          <w:rFonts w:ascii="Times New Roman" w:hAnsi="Times New Roman" w:cs="Times New Roman"/>
          <w:sz w:val="24"/>
        </w:rPr>
        <w:t xml:space="preserve"> do SIWZ</w:t>
      </w:r>
    </w:p>
    <w:p w:rsidR="00576760" w:rsidRPr="004200D9" w:rsidRDefault="00576760" w:rsidP="00576760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 xml:space="preserve">/  </w:t>
      </w:r>
      <w:r w:rsidR="00280316">
        <w:rPr>
          <w:rFonts w:ascii="Times New Roman" w:hAnsi="Times New Roman" w:cs="Times New Roman"/>
          <w:sz w:val="24"/>
        </w:rPr>
        <w:t>340-13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576760" w:rsidRPr="005A7E93" w:rsidRDefault="00576760" w:rsidP="00576760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C659A0">
        <w:rPr>
          <w:rFonts w:ascii="Times New Roman" w:hAnsi="Times New Roman" w:cs="Times New Roman"/>
          <w:b/>
          <w:sz w:val="24"/>
        </w:rPr>
        <w:t xml:space="preserve"> dla części nr 4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</w:t>
      </w:r>
      <w:r w:rsidR="00C659A0">
        <w:rPr>
          <w:rFonts w:ascii="Times New Roman" w:hAnsi="Times New Roman" w:cs="Times New Roman"/>
          <w:b/>
          <w:sz w:val="24"/>
        </w:rPr>
        <w:t>gastronomicznej</w:t>
      </w:r>
    </w:p>
    <w:p w:rsidR="00EC1427" w:rsidRDefault="00EC1427"/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Robot wielofu</w:t>
            </w:r>
            <w:r w:rsidR="00BE056C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kcyjny</w:t>
            </w:r>
          </w:p>
        </w:tc>
        <w:tc>
          <w:tcPr>
            <w:tcW w:w="3827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056C">
              <w:rPr>
                <w:rFonts w:ascii="Times New Roman" w:hAnsi="Times New Roman" w:cs="Times New Roman"/>
              </w:rPr>
              <w:t xml:space="preserve">Robot wielofunkcyjny, moc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900 W, </w:t>
            </w:r>
            <w:hyperlink r:id="rId5" w:tooltip="Pojemność misy roboczej" w:history="1">
              <w:r w:rsidRPr="00BE056C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  <w:lang w:eastAsia="pl-PL"/>
                </w:rPr>
                <w:t xml:space="preserve">pojemność misy roboczej </w:t>
              </w:r>
            </w:hyperlink>
            <w:r w:rsidRPr="00BE056C">
              <w:rPr>
                <w:rFonts w:ascii="Times New Roman" w:hAnsi="Times New Roman" w:cs="Times New Roman"/>
              </w:rPr>
              <w:t xml:space="preserve">4,3l,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pojemność kielicha 1,5 litra, regulacja obrotów mechaniczna – skokowa lub elektroniczno – płynna, możliwość mycia poszczególnych części w zmywarce, </w:t>
            </w:r>
            <w:hyperlink r:id="rId6" w:tooltip="Liczba poziomów obrotów" w:history="1">
              <w:r w:rsidRPr="00BE056C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liczba poziomów obrotów: 7,  </w:t>
              </w:r>
            </w:hyperlink>
            <w:r w:rsidRPr="00BE056C">
              <w:rPr>
                <w:rFonts w:ascii="Times New Roman" w:hAnsi="Times New Roman" w:cs="Times New Roman"/>
              </w:rPr>
              <w:t xml:space="preserve"> praca pulsacyjna,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rozbudowy. Funkcje: miksowanie, rozdrabnianie – siekanie, mieszanie, ubijanie piany,  mielenie mięsa, krojenie na plastry,  zagniatanie ciasta, tarcie na wiórki,</w:t>
            </w:r>
            <w:r w:rsidRPr="00BE056C">
              <w:rPr>
                <w:rFonts w:ascii="Times New Roman" w:hAnsi="Times New Roman" w:cs="Times New Roman"/>
              </w:rPr>
              <w:t xml:space="preserve">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wyciskanie soku z cytrusów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A3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F53310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Szatkownica ręczna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Szatkownica ręczna 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długość: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130 mm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szerokość: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335 mm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wysokość: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75 mm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tworzywo sztuczne i stal nierdzewna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tarcze w komplecie. </w:t>
            </w:r>
            <w:r w:rsidRPr="00BE056C">
              <w:rPr>
                <w:rFonts w:ascii="Times New Roman" w:hAnsi="Times New Roman" w:cs="Times New Roman"/>
              </w:rPr>
              <w:t xml:space="preserve">Ręczna szatkownica do rozdrabnianie różnego rodzaju warzyw. 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Posiada element dociskowy z metalowymi bolcami do umocowania warzyw oraz składaną podpórkę z antypoślizgowymi nóżkami.</w:t>
            </w:r>
            <w:r w:rsidR="00321283" w:rsidRPr="00BE056C">
              <w:rPr>
                <w:rFonts w:ascii="Times New Roman" w:hAnsi="Times New Roman" w:cs="Times New Roman"/>
              </w:rPr>
              <w:t xml:space="preserve"> </w:t>
            </w:r>
            <w:r w:rsidRPr="00BE056C">
              <w:rPr>
                <w:rFonts w:ascii="Times New Roman" w:hAnsi="Times New Roman" w:cs="Times New Roman"/>
              </w:rPr>
              <w:t xml:space="preserve">Główne ostrze tnące urządzenia wykonane z najwyższej jakości stali nierdzewnej. 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W zestawie pięć przystawek do szatkowania warzyw: plastry, plastry falowane, plastry w formie gofra, paski, słupki, wiórki. </w:t>
            </w:r>
          </w:p>
          <w:p w:rsidR="00C80684" w:rsidRPr="00F53310" w:rsidRDefault="00C80684" w:rsidP="00C8068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056C">
              <w:rPr>
                <w:rFonts w:ascii="Times New Roman" w:hAnsi="Times New Roman" w:cs="Times New Roman"/>
              </w:rPr>
              <w:t>Możliwość regulowania grubości plastrów od 1-9 mm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Sokowirówka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Sokowirówka moc 600W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0684" w:rsidRPr="00BE056C" w:rsidRDefault="00201EC7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tooltip="Pojemność pojemnika na miąższ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Pojemność pojemnika na miąższ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1,5 litra, </w:t>
            </w:r>
            <w:hyperlink r:id="rId8" w:tooltip="Regulacja obrotów w sokowirówkach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regulacja obrotów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mechaniczno-skokowa </w:t>
            </w:r>
          </w:p>
          <w:p w:rsidR="00C80684" w:rsidRPr="00BE056C" w:rsidRDefault="00201EC7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tooltip="Liczba poziomów obrotów w sokowirówkach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2 poziomy obrotów, </w:t>
              </w:r>
            </w:hyperlink>
            <w:r w:rsidR="00C80684" w:rsidRPr="00BE056C">
              <w:rPr>
                <w:rFonts w:ascii="Times New Roman" w:hAnsi="Times New Roman" w:cs="Times New Roman"/>
              </w:rPr>
              <w:t>p</w:t>
            </w:r>
            <w:hyperlink r:id="rId10" w:tooltip="Pojemnik na sok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ojemnik na sok,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wyjmowany zbiornik na miąższ  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możliwość mycia elementów w zmywarce.  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Funkcje dodatkowe  </w:t>
            </w:r>
          </w:p>
          <w:p w:rsidR="00C80684" w:rsidRPr="00C80684" w:rsidRDefault="00C80684" w:rsidP="00C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możliwość dozowania nieobranych produktów, separator piany</w:t>
            </w:r>
            <w:r w:rsidRPr="001F5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Warnik 15l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tabs>
                <w:tab w:val="left" w:pos="3114"/>
              </w:tabs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Warnik do wody 15l, moc urządzenia – 1650 W, materiał wykonania -  stal nierdzewna, tworzywo sztuczne, zakres temperatury 30-110°C, pojemność zbiornika 15 litrów, pojemność </w:t>
            </w:r>
            <w:proofErr w:type="spellStart"/>
            <w:r w:rsidRPr="00BE056C">
              <w:rPr>
                <w:rFonts w:ascii="Times New Roman" w:hAnsi="Times New Roman" w:cs="Times New Roman"/>
              </w:rPr>
              <w:t>wlewcza</w:t>
            </w:r>
            <w:proofErr w:type="spellEnd"/>
            <w:r w:rsidRPr="00BE056C">
              <w:rPr>
                <w:rFonts w:ascii="Times New Roman" w:hAnsi="Times New Roman" w:cs="Times New Roman"/>
              </w:rPr>
              <w:t xml:space="preserve"> do poziomu MAX: 13 litrów, podwójne ścianki, grzałka – zakryta, uchwyty – </w:t>
            </w:r>
            <w:r w:rsidRPr="00BE056C">
              <w:rPr>
                <w:rFonts w:ascii="Times New Roman" w:hAnsi="Times New Roman" w:cs="Times New Roman"/>
              </w:rPr>
              <w:lastRenderedPageBreak/>
              <w:t>ergonomiczne, nienagrzewające się, wskaźnik poziomu wody, kranik – nie kapiący, termostat – regulowana temperatura, zabezpieczający, zabezpieczenie przed pracą na sucho.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Mikser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Mikser moc 800W, stojak z misą, pojemność misy – 3 litry, przycisk zwalniający mieszadła – tak, regulowana prędkość  - tak, 5 prędkości, funkcja Turbo, miksowanie, ubijanie i mieszanie, regulacja obrotów – mechaniczno – skokowa, wyposażenie: mieszadła ze stali nierdzewnej, nasadki miksujące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, wykonanie misy roboczej tworzywo sztuczne. </w:t>
            </w:r>
            <w:r w:rsidRPr="00BE056C">
              <w:rPr>
                <w:rFonts w:ascii="Times New Roman" w:hAnsi="Times New Roman" w:cs="Times New Roman"/>
              </w:rPr>
              <w:t>Wyposażenie - instrukcja obsługi w języku polskim, dodatkowa misa, końcówki do mieszania (haki), końcówki do ubijania (trzepaczki), łopatka, stojak z misą obrotową, tarcza przecierająca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Naświetlacz do jajek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Naświetlacz do jajek na 10 jajek Moc - 40 W</w:t>
            </w:r>
            <w:r w:rsidR="00321283" w:rsidRPr="00BE056C">
              <w:rPr>
                <w:rFonts w:ascii="Times New Roman" w:hAnsi="Times New Roman" w:cs="Times New Roman"/>
              </w:rPr>
              <w:t>, r</w:t>
            </w:r>
            <w:r w:rsidRPr="00BE056C">
              <w:rPr>
                <w:rFonts w:ascii="Times New Roman" w:hAnsi="Times New Roman" w:cs="Times New Roman"/>
              </w:rPr>
              <w:t xml:space="preserve">odzaj promieniowania </w:t>
            </w:r>
            <w:proofErr w:type="spellStart"/>
            <w:r w:rsidRPr="00BE056C">
              <w:rPr>
                <w:rFonts w:ascii="Times New Roman" w:hAnsi="Times New Roman" w:cs="Times New Roman"/>
              </w:rPr>
              <w:t>UV-C</w:t>
            </w:r>
            <w:proofErr w:type="spellEnd"/>
            <w:r w:rsidR="00321283" w:rsidRPr="00BE056C">
              <w:rPr>
                <w:rFonts w:ascii="Times New Roman" w:hAnsi="Times New Roman" w:cs="Times New Roman"/>
              </w:rPr>
              <w:t>, c</w:t>
            </w:r>
            <w:r w:rsidRPr="00BE056C">
              <w:rPr>
                <w:rFonts w:ascii="Times New Roman" w:hAnsi="Times New Roman" w:cs="Times New Roman"/>
              </w:rPr>
              <w:t>ykl pracy 90-120 sekund</w:t>
            </w:r>
            <w:r w:rsidR="00321283" w:rsidRPr="00BE056C">
              <w:rPr>
                <w:rFonts w:ascii="Times New Roman" w:hAnsi="Times New Roman" w:cs="Times New Roman"/>
              </w:rPr>
              <w:t xml:space="preserve">, Źródło promieniowania 2 x TUV </w:t>
            </w:r>
            <w:r w:rsidRPr="00BE056C">
              <w:rPr>
                <w:rFonts w:ascii="Times New Roman" w:hAnsi="Times New Roman" w:cs="Times New Roman"/>
              </w:rPr>
              <w:t>16W</w:t>
            </w:r>
            <w:r w:rsidR="00321283" w:rsidRPr="00BE056C">
              <w:rPr>
                <w:rFonts w:ascii="Times New Roman" w:hAnsi="Times New Roman" w:cs="Times New Roman"/>
              </w:rPr>
              <w:t>, ż</w:t>
            </w:r>
            <w:r w:rsidRPr="00BE056C">
              <w:rPr>
                <w:rFonts w:ascii="Times New Roman" w:hAnsi="Times New Roman" w:cs="Times New Roman"/>
              </w:rPr>
              <w:t>ywotność lamp 7500 godzin</w:t>
            </w:r>
            <w:r w:rsidR="00321283" w:rsidRPr="00BE056C">
              <w:rPr>
                <w:rFonts w:ascii="Times New Roman" w:hAnsi="Times New Roman" w:cs="Times New Roman"/>
              </w:rPr>
              <w:t>, k</w:t>
            </w:r>
            <w:r w:rsidRPr="00BE056C">
              <w:rPr>
                <w:rFonts w:ascii="Times New Roman" w:hAnsi="Times New Roman" w:cs="Times New Roman"/>
              </w:rPr>
              <w:t>lasa ochronności IP20</w:t>
            </w:r>
            <w:r w:rsidR="00321283" w:rsidRPr="00BE056C">
              <w:rPr>
                <w:rFonts w:ascii="Times New Roman" w:hAnsi="Times New Roman" w:cs="Times New Roman"/>
              </w:rPr>
              <w:t>, z</w:t>
            </w:r>
            <w:r w:rsidRPr="00BE056C">
              <w:rPr>
                <w:rFonts w:ascii="Times New Roman" w:hAnsi="Times New Roman" w:cs="Times New Roman"/>
              </w:rPr>
              <w:t>asilanie 230 V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Patelnie do naleśników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Patelnia do naleśników</w:t>
            </w:r>
            <w:r w:rsidR="00034BCD" w:rsidRPr="00BE056C">
              <w:rPr>
                <w:rFonts w:ascii="Times New Roman" w:hAnsi="Times New Roman" w:cs="Times New Roman"/>
              </w:rPr>
              <w:t xml:space="preserve">, </w:t>
            </w:r>
            <w:r w:rsidRPr="00BE056C">
              <w:rPr>
                <w:rFonts w:ascii="Times New Roman" w:hAnsi="Times New Roman" w:cs="Times New Roman"/>
              </w:rPr>
              <w:t>średnica 22-25 cm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Powłoka wewnętrzna: nieprzywierająca teflon </w:t>
            </w:r>
          </w:p>
          <w:p w:rsidR="00C80684" w:rsidRPr="00BE056C" w:rsidRDefault="00201EC7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tooltip="Rodzaje powłok zewnętrznych patelni" w:history="1">
              <w:r w:rsidR="00C80684" w:rsidRPr="00BE056C">
                <w:rPr>
                  <w:rFonts w:ascii="Times New Roman" w:eastAsia="Times New Roman" w:hAnsi="Times New Roman" w:cs="Times New Roman"/>
                  <w:lang w:eastAsia="pl-PL"/>
                </w:rPr>
                <w:t xml:space="preserve">Powłoka zewnętrzna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nieprzywierająca teflon, </w:t>
            </w:r>
          </w:p>
          <w:p w:rsidR="00C80684" w:rsidRPr="00BE056C" w:rsidRDefault="00201EC7" w:rsidP="00C80684">
            <w:pPr>
              <w:rPr>
                <w:rFonts w:ascii="Times New Roman" w:hAnsi="Times New Roman" w:cs="Times New Roman"/>
              </w:rPr>
            </w:pPr>
            <w:hyperlink r:id="rId12" w:tooltip="Możliwość mycia w zmywarce" w:history="1">
              <w:r w:rsidR="00C80684" w:rsidRPr="00BE056C">
                <w:rPr>
                  <w:rFonts w:ascii="Times New Roman" w:eastAsia="Times New Roman" w:hAnsi="Times New Roman" w:cs="Times New Roman"/>
                  <w:lang w:eastAsia="pl-PL"/>
                </w:rPr>
                <w:t xml:space="preserve">Możliwość mycia w zmywarce </w:t>
              </w:r>
            </w:hyperlink>
          </w:p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 – tworzywo sztuczne</w:t>
            </w:r>
          </w:p>
          <w:p w:rsidR="00321283" w:rsidRPr="00BE056C" w:rsidRDefault="00321283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lastRenderedPageBreak/>
              <w:t>Do użytku – kuchnia indukcyjna</w:t>
            </w:r>
          </w:p>
          <w:p w:rsidR="00034BCD" w:rsidRPr="00321283" w:rsidRDefault="00034BCD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Patelnia 28 cm z pokrywą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Patelnia 28 cm z pokrywą</w:t>
            </w:r>
            <w:r w:rsidR="00034BCD" w:rsidRPr="00BE056C">
              <w:rPr>
                <w:rFonts w:ascii="Times New Roman" w:hAnsi="Times New Roman" w:cs="Times New Roman"/>
              </w:rPr>
              <w:t xml:space="preserve">, </w:t>
            </w:r>
            <w:r w:rsidRPr="00BE056C">
              <w:rPr>
                <w:rFonts w:ascii="Times New Roman" w:hAnsi="Times New Roman" w:cs="Times New Roman"/>
              </w:rPr>
              <w:t>Średnica  - 28 cm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Pokrywa – szklana z odpowietrznikiem 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wewnętrzna – nieprzywierający teflon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zewnętrzna – nieprzywierający teflon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5 cm</w:t>
            </w:r>
          </w:p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Uchwyt – tworzywo sztuczne </w:t>
            </w:r>
          </w:p>
          <w:p w:rsidR="00321283" w:rsidRPr="00BE056C" w:rsidRDefault="00321283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034BCD" w:rsidRPr="00C80684" w:rsidRDefault="00034BCD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Patelnia 20 cm z pokrywą</w:t>
            </w:r>
          </w:p>
        </w:tc>
        <w:tc>
          <w:tcPr>
            <w:tcW w:w="3827" w:type="dxa"/>
            <w:vAlign w:val="center"/>
          </w:tcPr>
          <w:p w:rsidR="00321283" w:rsidRPr="00BE056C" w:rsidRDefault="00C80684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</w:t>
            </w:r>
            <w:r w:rsidR="00321283" w:rsidRPr="00BE056C">
              <w:rPr>
                <w:rFonts w:ascii="Times New Roman" w:hAnsi="Times New Roman" w:cs="Times New Roman"/>
              </w:rPr>
              <w:t>lnia 20 cm z pokrywą</w:t>
            </w:r>
            <w:r w:rsidR="00034BCD" w:rsidRPr="00BE056C">
              <w:rPr>
                <w:rFonts w:ascii="Times New Roman" w:hAnsi="Times New Roman" w:cs="Times New Roman"/>
              </w:rPr>
              <w:t xml:space="preserve">, </w:t>
            </w:r>
            <w:r w:rsidR="00321283" w:rsidRPr="00BE056C">
              <w:rPr>
                <w:rFonts w:ascii="Times New Roman" w:hAnsi="Times New Roman" w:cs="Times New Roman"/>
              </w:rPr>
              <w:t>Średnica  - 20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Pokrywa – szklana z odpowietrznikiem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wewnętrzna – 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zewnętrzna – 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5 cm</w:t>
            </w:r>
          </w:p>
          <w:p w:rsidR="00C80684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 – tworzywo sztuczne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034BCD" w:rsidRPr="00321283" w:rsidRDefault="00034BCD" w:rsidP="003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Patelnia 18 cm z pokrywą</w:t>
            </w:r>
          </w:p>
        </w:tc>
        <w:tc>
          <w:tcPr>
            <w:tcW w:w="3827" w:type="dxa"/>
            <w:vAlign w:val="center"/>
          </w:tcPr>
          <w:p w:rsidR="00321283" w:rsidRPr="00BE056C" w:rsidRDefault="00C80684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</w:t>
            </w:r>
            <w:r w:rsidR="00321283" w:rsidRPr="00BE056C">
              <w:rPr>
                <w:rFonts w:ascii="Times New Roman" w:hAnsi="Times New Roman" w:cs="Times New Roman"/>
              </w:rPr>
              <w:t>lnia 18 cm z pokrywą, na kuchnię</w:t>
            </w:r>
            <w:r w:rsidRPr="00BE056C">
              <w:rPr>
                <w:rFonts w:ascii="Times New Roman" w:hAnsi="Times New Roman" w:cs="Times New Roman"/>
              </w:rPr>
              <w:t xml:space="preserve"> indukcyjną</w:t>
            </w:r>
            <w:r w:rsidR="00321283" w:rsidRPr="00BE056C">
              <w:rPr>
                <w:rFonts w:ascii="Times New Roman" w:hAnsi="Times New Roman" w:cs="Times New Roman"/>
              </w:rPr>
              <w:t xml:space="preserve">,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Średnica  - 18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Pokrywa – szklana z odpowietrznikiem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Powłoka wewnętrzna – </w:t>
            </w:r>
            <w:r w:rsidRPr="00BE056C">
              <w:rPr>
                <w:rFonts w:ascii="Times New Roman" w:hAnsi="Times New Roman" w:cs="Times New Roman"/>
              </w:rPr>
              <w:lastRenderedPageBreak/>
              <w:t>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zewnętrzna – 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5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Uchwyt – tworzywo sztuczne </w:t>
            </w:r>
          </w:p>
          <w:p w:rsidR="00034BCD" w:rsidRPr="00BE056C" w:rsidRDefault="00321283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Możliwość mycia w zmywarce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C80684" w:rsidRPr="00321283" w:rsidRDefault="00321283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Rondle do duszenia z pokrywą</w:t>
            </w:r>
          </w:p>
        </w:tc>
        <w:tc>
          <w:tcPr>
            <w:tcW w:w="3827" w:type="dxa"/>
            <w:vAlign w:val="center"/>
          </w:tcPr>
          <w:p w:rsidR="00321283" w:rsidRPr="00BE056C" w:rsidRDefault="00C80684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Rondle d</w:t>
            </w:r>
            <w:r w:rsidR="00321283" w:rsidRPr="00BE056C">
              <w:rPr>
                <w:rFonts w:ascii="Times New Roman" w:hAnsi="Times New Roman" w:cs="Times New Roman"/>
              </w:rPr>
              <w:t>o duszenia z pokrywą</w:t>
            </w:r>
            <w:r w:rsidR="00034BCD" w:rsidRPr="00BE056C">
              <w:rPr>
                <w:rFonts w:ascii="Times New Roman" w:hAnsi="Times New Roman" w:cs="Times New Roman"/>
              </w:rPr>
              <w:t xml:space="preserve"> </w:t>
            </w:r>
            <w:r w:rsidRPr="00BE056C">
              <w:rPr>
                <w:rFonts w:ascii="Times New Roman" w:hAnsi="Times New Roman" w:cs="Times New Roman"/>
              </w:rPr>
              <w:t>z dwoma uszami, średnica 28 cm</w:t>
            </w:r>
            <w:r w:rsidR="00321283" w:rsidRPr="00BE056C">
              <w:rPr>
                <w:rFonts w:ascii="Times New Roman" w:hAnsi="Times New Roman" w:cs="Times New Roman"/>
              </w:rPr>
              <w:t xml:space="preserve">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Pokrywa – stal nierdzewna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Powłoka wewnętrzna – stal nierdzewna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Powłoka zewnętrzna - stal nierdzewna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8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Uchwyty – tak ze stali nierdzewnej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Garnki do gotowania ryb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034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Gar</w:t>
            </w:r>
            <w:r w:rsidR="00034BCD" w:rsidRPr="00BE056C">
              <w:rPr>
                <w:rFonts w:ascii="Times New Roman" w:hAnsi="Times New Roman" w:cs="Times New Roman"/>
              </w:rPr>
              <w:t>nki do gotowania ryb</w:t>
            </w:r>
            <w:r w:rsidR="00321283" w:rsidRPr="00BE056C">
              <w:rPr>
                <w:rFonts w:ascii="Times New Roman" w:hAnsi="Times New Roman" w:cs="Times New Roman"/>
              </w:rPr>
              <w:t xml:space="preserve">, </w:t>
            </w:r>
            <w:r w:rsidR="00321283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3 częściowa  brytfanka do ryb, pojemność ok.7 l, płyta ze stali nierdzewnej do przyrządzenia potraw na parze 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034BCD" w:rsidRPr="00576760" w:rsidRDefault="00034BCD" w:rsidP="00034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Sitka metalowe 16cm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Sitka metalowe</w:t>
            </w:r>
            <w:r w:rsidR="00576760" w:rsidRPr="00BE05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76760" w:rsidRPr="00BE056C">
              <w:rPr>
                <w:rFonts w:ascii="Times New Roman" w:eastAsia="Times New Roman" w:hAnsi="Times New Roman" w:cs="Times New Roman"/>
                <w:lang w:eastAsia="pl-PL"/>
              </w:rPr>
              <w:t>średnica 16 CM z rączką ze stali nierdzewnej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Sitka metalowe 25 cm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Sitka metalowe </w:t>
            </w:r>
            <w:r w:rsidR="00576760" w:rsidRPr="00BE056C">
              <w:rPr>
                <w:rFonts w:ascii="Times New Roman" w:eastAsia="Times New Roman" w:hAnsi="Times New Roman" w:cs="Times New Roman"/>
                <w:lang w:eastAsia="pl-PL"/>
              </w:rPr>
              <w:t>średnica 25 CM z rączką ze stali nierdzewnej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Sosjerki (+talerzyki)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Sosjerki</w:t>
            </w:r>
            <w:r w:rsidR="00576760" w:rsidRPr="00BE056C">
              <w:rPr>
                <w:rFonts w:ascii="Times New Roman" w:hAnsi="Times New Roman" w:cs="Times New Roman"/>
              </w:rPr>
              <w:t>:</w:t>
            </w:r>
            <w:r w:rsidRPr="00BE056C">
              <w:rPr>
                <w:rFonts w:ascii="Times New Roman" w:hAnsi="Times New Roman" w:cs="Times New Roman"/>
              </w:rPr>
              <w:t xml:space="preserve"> 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Tworzywo – porcelana gastronomiczna biała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lastRenderedPageBreak/>
              <w:t>Pojemność – 480 ml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W zestawie talerzyk do sosjerki  (porcelana gastronomiczna biała)</w:t>
            </w:r>
          </w:p>
          <w:p w:rsidR="00C80684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możliwość mycia w zmywarce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Pucharki do lodów z podstawką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Pucharki do lodów z podstawką</w:t>
            </w:r>
            <w:r w:rsidR="00576760" w:rsidRPr="00BE056C">
              <w:rPr>
                <w:sz w:val="22"/>
                <w:szCs w:val="22"/>
              </w:rPr>
              <w:t xml:space="preserve"> Pojemność 350 ml</w:t>
            </w:r>
          </w:p>
          <w:p w:rsidR="00576760" w:rsidRPr="00BE056C" w:rsidRDefault="00576760" w:rsidP="005767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Wysokość  111 mm</w:t>
            </w:r>
          </w:p>
          <w:p w:rsidR="00576760" w:rsidRPr="00BE056C" w:rsidRDefault="00576760" w:rsidP="005767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Średnica 102 mm</w:t>
            </w:r>
          </w:p>
          <w:p w:rsidR="00C80684" w:rsidRPr="00BE056C" w:rsidRDefault="00576760" w:rsidP="00576760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Podstawka szklana – 140 mm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Bulionówki</w:t>
            </w:r>
            <w:proofErr w:type="spellEnd"/>
            <w:r w:rsidRPr="0090296E">
              <w:rPr>
                <w:rFonts w:ascii="Times New Roman" w:hAnsi="Times New Roman" w:cs="Times New Roman"/>
                <w:sz w:val="24"/>
                <w:szCs w:val="20"/>
              </w:rPr>
              <w:t xml:space="preserve"> z talerzykami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056C">
              <w:rPr>
                <w:rFonts w:ascii="Times New Roman" w:hAnsi="Times New Roman" w:cs="Times New Roman"/>
              </w:rPr>
              <w:t>Bulionówki</w:t>
            </w:r>
            <w:proofErr w:type="spellEnd"/>
            <w:r w:rsidRPr="00BE056C">
              <w:rPr>
                <w:rFonts w:ascii="Times New Roman" w:hAnsi="Times New Roman" w:cs="Times New Roman"/>
              </w:rPr>
              <w:t xml:space="preserve"> z talerzykami</w:t>
            </w:r>
            <w:r w:rsidR="00576760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pojemność całkowita: 350 ml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pojemność użytkowa: 300 ml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długość z uszkami: 15,0 cm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średnica: 11,0 cm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wysokość: 6,5 cm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średnica spodka: 17,5 cm</w:t>
            </w:r>
          </w:p>
          <w:p w:rsidR="00C80684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wysokość całości: 7,5 cm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Stolnice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Stolnice drewniane</w:t>
            </w:r>
            <w:r w:rsidR="00576760" w:rsidRPr="00BE056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całkowita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50,0 cm 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bCs/>
                <w:lang w:eastAsia="pl-PL"/>
              </w:rPr>
              <w:t>Długość</w:t>
            </w:r>
          </w:p>
          <w:p w:rsidR="00C80684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70,0 cm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Termometr do potraw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pStyle w:val="NormalnyWeb"/>
              <w:spacing w:before="0" w:beforeAutospacing="0" w:after="0" w:afterAutospacing="0"/>
              <w:rPr>
                <w:rStyle w:val="Hipercze"/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Termometr do potraw</w:t>
            </w:r>
            <w:r w:rsidR="00576760" w:rsidRPr="00BE056C">
              <w:rPr>
                <w:rStyle w:val="Hipercze"/>
                <w:sz w:val="22"/>
                <w:szCs w:val="22"/>
              </w:rPr>
              <w:t xml:space="preserve"> </w:t>
            </w:r>
          </w:p>
          <w:p w:rsidR="00C80684" w:rsidRPr="00BE056C" w:rsidRDefault="00576760" w:rsidP="00576760">
            <w:pPr>
              <w:pStyle w:val="NormalnyWeb"/>
              <w:spacing w:before="0" w:beforeAutospacing="0" w:after="0" w:afterAutospacing="0"/>
              <w:rPr>
                <w:color w:val="0000FF"/>
                <w:sz w:val="22"/>
                <w:szCs w:val="22"/>
                <w:u w:val="single"/>
              </w:rPr>
            </w:pPr>
            <w:r w:rsidRPr="00BE056C">
              <w:rPr>
                <w:rStyle w:val="Pogrubienie"/>
                <w:b w:val="0"/>
                <w:sz w:val="22"/>
                <w:szCs w:val="22"/>
              </w:rPr>
              <w:t>Wskazuje temperaturę w zakresie od -20°C do 220°C,</w:t>
            </w:r>
            <w:r w:rsidRPr="00BE056C">
              <w:rPr>
                <w:sz w:val="22"/>
                <w:szCs w:val="22"/>
              </w:rPr>
              <w:t>stal nierdzewna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Łopatki silikonowe do smażenia</w:t>
            </w:r>
          </w:p>
        </w:tc>
        <w:tc>
          <w:tcPr>
            <w:tcW w:w="3827" w:type="dxa"/>
            <w:vAlign w:val="center"/>
          </w:tcPr>
          <w:p w:rsidR="00C80684" w:rsidRPr="00BE056C" w:rsidRDefault="00576760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Rączka wykonana z tworzywa, łopatka z silikonu</w:t>
            </w:r>
            <w:r w:rsidRPr="00BE056C">
              <w:rPr>
                <w:rFonts w:ascii="Times New Roman" w:hAnsi="Times New Roman" w:cs="Times New Roman"/>
              </w:rPr>
              <w:br/>
              <w:t xml:space="preserve">Ergonomiczny uchwyt </w:t>
            </w:r>
            <w:r w:rsidRPr="00BE056C">
              <w:rPr>
                <w:rFonts w:ascii="Times New Roman" w:hAnsi="Times New Roman" w:cs="Times New Roman"/>
              </w:rPr>
              <w:br/>
              <w:t>Odporna na temperatury od - 40oC do + 220oC</w:t>
            </w:r>
            <w:r w:rsidRPr="00BE056C">
              <w:rPr>
                <w:rFonts w:ascii="Times New Roman" w:hAnsi="Times New Roman" w:cs="Times New Roman"/>
              </w:rPr>
              <w:br/>
              <w:t>Łatwa w czyszczeniu, przystosowana do mycia w zmywarce</w:t>
            </w:r>
            <w:r w:rsidRPr="00BE056C">
              <w:rPr>
                <w:rFonts w:ascii="Times New Roman" w:hAnsi="Times New Roman" w:cs="Times New Roman"/>
              </w:rPr>
              <w:br/>
              <w:t>Może być stosowana w zamrażarce, chłodziarce, piecu, piekarniku lub kuchence mikrofalowej</w:t>
            </w:r>
            <w:r w:rsidRPr="00BE056C">
              <w:rPr>
                <w:rFonts w:ascii="Times New Roman" w:hAnsi="Times New Roman" w:cs="Times New Roman"/>
              </w:rPr>
              <w:br/>
            </w:r>
            <w:r w:rsidRPr="00BE056C">
              <w:rPr>
                <w:rFonts w:ascii="Times New Roman" w:hAnsi="Times New Roman" w:cs="Times New Roman"/>
              </w:rPr>
              <w:lastRenderedPageBreak/>
              <w:t xml:space="preserve">Całkowita długość </w:t>
            </w:r>
            <w:r w:rsidRPr="00BE056C">
              <w:rPr>
                <w:rStyle w:val="Pogrubienie"/>
                <w:rFonts w:ascii="Times New Roman" w:hAnsi="Times New Roman" w:cs="Times New Roman"/>
              </w:rPr>
              <w:t>36cm</w:t>
            </w:r>
            <w:r w:rsidRPr="00BE056C">
              <w:rPr>
                <w:rFonts w:ascii="Times New Roman" w:hAnsi="Times New Roman" w:cs="Times New Roman"/>
              </w:rPr>
              <w:br/>
              <w:t>Wymiary łopatki 8 x 10cm 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Komplet garnków</w:t>
            </w:r>
          </w:p>
        </w:tc>
        <w:tc>
          <w:tcPr>
            <w:tcW w:w="3827" w:type="dxa"/>
            <w:vAlign w:val="center"/>
          </w:tcPr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Garnek z pokrywką Ø13,5cm – 1,0l – stal </w:t>
            </w:r>
            <w:r w:rsidR="00034BCD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nierdzewna, 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zmywarka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Garnek z pokrywką Ø15cm – 1,5L - stal nierdzewna, indukcja, zmywarka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Garnek z pokrywką Ø17cm – 2,0L - stal nierdzewna, indukcja, zmywarka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Pokrywy do każdego garnka  – szklana z odpowietrznikiem 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Uchwyty – stal nierdzewna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576760" w:rsidRPr="00BE056C" w:rsidRDefault="00576760" w:rsidP="00D4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</w:tbl>
    <w:p w:rsidR="00EC1427" w:rsidRDefault="00EC1427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C659A0" w:rsidRDefault="00C659A0" w:rsidP="00C659A0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C659A0" w:rsidRPr="004200D9" w:rsidRDefault="00C659A0" w:rsidP="00C659A0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p w:rsidR="00503F0B" w:rsidRPr="00503F0B" w:rsidRDefault="00503F0B" w:rsidP="00C659A0">
      <w:pPr>
        <w:rPr>
          <w:b/>
        </w:rPr>
      </w:pPr>
    </w:p>
    <w:sectPr w:rsidR="00503F0B" w:rsidRPr="00503F0B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4BCD"/>
    <w:rsid w:val="00037ADA"/>
    <w:rsid w:val="000F1912"/>
    <w:rsid w:val="00171B1C"/>
    <w:rsid w:val="00201EC7"/>
    <w:rsid w:val="00280316"/>
    <w:rsid w:val="002C5247"/>
    <w:rsid w:val="002D506D"/>
    <w:rsid w:val="00321283"/>
    <w:rsid w:val="00503F0B"/>
    <w:rsid w:val="00561D9C"/>
    <w:rsid w:val="00570F79"/>
    <w:rsid w:val="00575275"/>
    <w:rsid w:val="00576760"/>
    <w:rsid w:val="00626F61"/>
    <w:rsid w:val="006B55C7"/>
    <w:rsid w:val="00722F9D"/>
    <w:rsid w:val="007F77A8"/>
    <w:rsid w:val="008715FE"/>
    <w:rsid w:val="0090296E"/>
    <w:rsid w:val="00B249ED"/>
    <w:rsid w:val="00BE056C"/>
    <w:rsid w:val="00C659A0"/>
    <w:rsid w:val="00C80684"/>
    <w:rsid w:val="00C83687"/>
    <w:rsid w:val="00D55C84"/>
    <w:rsid w:val="00E5624C"/>
    <w:rsid w:val="00E5743F"/>
    <w:rsid w:val="00EC1427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06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96014401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7025951817" TargetMode="External"/><Relationship Id="rId12" Type="http://schemas.openxmlformats.org/officeDocument/2006/relationships/hyperlink" Target="https://www.euro.com.pl/slownik.bhtml?definitionId=15350668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533983742" TargetMode="External"/><Relationship Id="rId11" Type="http://schemas.openxmlformats.org/officeDocument/2006/relationships/hyperlink" Target="https://www.euro.com.pl/slownik.bhtml?definitionId=16899596433" TargetMode="External"/><Relationship Id="rId5" Type="http://schemas.openxmlformats.org/officeDocument/2006/relationships/hyperlink" Target="https://www.euro.com.pl/slownik.bhtml?definitionId=2331676560" TargetMode="External"/><Relationship Id="rId10" Type="http://schemas.openxmlformats.org/officeDocument/2006/relationships/hyperlink" Target="https://www.euro.com.pl/slownik.bhtml?definitionId=16948651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6948535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2</cp:revision>
  <dcterms:created xsi:type="dcterms:W3CDTF">2017-11-24T07:35:00Z</dcterms:created>
  <dcterms:modified xsi:type="dcterms:W3CDTF">2017-11-24T07:35:00Z</dcterms:modified>
</cp:coreProperties>
</file>